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5450EE" w:rsidRPr="00AE2224" w14:paraId="346791DE" w14:textId="77777777" w:rsidTr="00896AA5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170A7" w14:textId="77777777" w:rsidR="005450EE" w:rsidRPr="00AE2224" w:rsidRDefault="005450EE" w:rsidP="005450E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AE2224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12B7262" w14:textId="77777777" w:rsidR="005450EE" w:rsidRPr="00AE2224" w:rsidRDefault="005450EE" w:rsidP="005450E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AE2224">
              <w:rPr>
                <w:rFonts w:ascii="Tw Cen MT" w:hAnsi="Tw Cen MT"/>
                <w:b/>
                <w:noProof/>
                <w:sz w:val="28"/>
                <w:szCs w:val="28"/>
              </w:rPr>
              <w:t>22PE1AE410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D010E3" w14:textId="77777777" w:rsidR="005450EE" w:rsidRPr="00AE2224" w:rsidRDefault="005450EE" w:rsidP="005450E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B24B4E5" w14:textId="77777777" w:rsidR="005450EE" w:rsidRPr="00AE2224" w:rsidRDefault="005450EE" w:rsidP="005450E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A3CACA0" w14:textId="77777777" w:rsidR="005450EE" w:rsidRPr="00AE2224" w:rsidRDefault="005450EE" w:rsidP="005450E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4B764A6" w14:textId="77777777" w:rsidR="005450EE" w:rsidRPr="00AE2224" w:rsidRDefault="005450EE" w:rsidP="005450EE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A9CE4B5" w14:textId="77777777" w:rsidR="005450EE" w:rsidRPr="00AE2224" w:rsidRDefault="005450EE" w:rsidP="005450E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FFEDAA1" w14:textId="77777777" w:rsidR="005450EE" w:rsidRPr="00AE2224" w:rsidRDefault="005450EE" w:rsidP="005450E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F163B62" w14:textId="77777777" w:rsidR="005450EE" w:rsidRPr="00AE2224" w:rsidRDefault="005450EE" w:rsidP="005450E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F12A32" w14:textId="77777777" w:rsidR="005450EE" w:rsidRPr="00AE2224" w:rsidRDefault="005450EE" w:rsidP="005450E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82ED" w14:textId="77777777" w:rsidR="005450EE" w:rsidRPr="00AE2224" w:rsidRDefault="005450EE" w:rsidP="005450E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AE2224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0453CE57" w14:textId="77777777" w:rsidR="005450EE" w:rsidRPr="00AE2224" w:rsidRDefault="005450EE" w:rsidP="005450EE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AE2224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E1F872C" w14:textId="77777777" w:rsidR="005450EE" w:rsidRPr="00AE2224" w:rsidRDefault="005450EE" w:rsidP="005450EE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AE2224">
        <w:rPr>
          <w:rFonts w:ascii="Tw Cen MT" w:hAnsi="Tw Cen MT"/>
          <w:bCs/>
          <w:sz w:val="28"/>
          <w:szCs w:val="28"/>
        </w:rPr>
        <w:t>(AUTONOMOUS)</w:t>
      </w:r>
    </w:p>
    <w:p w14:paraId="3A9152DD" w14:textId="77777777" w:rsidR="005450EE" w:rsidRPr="00AE2224" w:rsidRDefault="005450EE" w:rsidP="005450EE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AE2224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AE2224">
        <w:rPr>
          <w:rFonts w:ascii="Tw Cen MT" w:hAnsi="Tw Cen MT"/>
          <w:sz w:val="28"/>
          <w:szCs w:val="28"/>
        </w:rPr>
        <w:t xml:space="preserve"> IV Year II Semester Regular Examinations, Ma</w:t>
      </w:r>
      <w:r>
        <w:rPr>
          <w:rFonts w:ascii="Tw Cen MT" w:hAnsi="Tw Cen MT"/>
          <w:sz w:val="28"/>
          <w:szCs w:val="28"/>
        </w:rPr>
        <w:t>y</w:t>
      </w:r>
      <w:r w:rsidRPr="00AE2224">
        <w:rPr>
          <w:rFonts w:ascii="Tw Cen MT" w:hAnsi="Tw Cen MT"/>
          <w:sz w:val="28"/>
          <w:szCs w:val="28"/>
        </w:rPr>
        <w:t xml:space="preserve"> 2026 </w:t>
      </w:r>
    </w:p>
    <w:p w14:paraId="7424C4BE" w14:textId="77777777" w:rsidR="005450EE" w:rsidRPr="00AE2224" w:rsidRDefault="005450EE" w:rsidP="005450EE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AE2224">
        <w:rPr>
          <w:rFonts w:ascii="Tw Cen MT" w:hAnsi="Tw Cen MT"/>
          <w:b/>
          <w:noProof/>
          <w:sz w:val="28"/>
          <w:szCs w:val="28"/>
        </w:rPr>
        <w:t>AUTOMOTIVE BIOMECHANICS</w:t>
      </w:r>
      <w:r w:rsidRPr="00AE2224">
        <w:rPr>
          <w:rFonts w:ascii="Tw Cen MT" w:hAnsi="Tw Cen MT"/>
          <w:sz w:val="28"/>
          <w:szCs w:val="28"/>
        </w:rPr>
        <w:t xml:space="preserve"> </w:t>
      </w:r>
    </w:p>
    <w:p w14:paraId="419CB2C5" w14:textId="77777777" w:rsidR="005450EE" w:rsidRPr="00224E3C" w:rsidRDefault="005450EE" w:rsidP="005450E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224E3C">
        <w:rPr>
          <w:rFonts w:ascii="Tw Cen MT" w:hAnsi="Tw Cen MT"/>
          <w:sz w:val="26"/>
          <w:szCs w:val="26"/>
        </w:rPr>
        <w:t>(AE)</w:t>
      </w:r>
    </w:p>
    <w:p w14:paraId="33831240" w14:textId="77777777" w:rsidR="005450EE" w:rsidRPr="00AE2224" w:rsidRDefault="005450EE" w:rsidP="005450EE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224E3C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224E3C">
        <w:rPr>
          <w:rFonts w:ascii="Tw Cen MT" w:hAnsi="Tw Cen MT"/>
          <w:b/>
          <w:sz w:val="26"/>
          <w:szCs w:val="26"/>
          <w:lang w:eastAsia="en-IN"/>
        </w:rPr>
        <w:tab/>
      </w:r>
      <w:r w:rsidRPr="00224E3C">
        <w:rPr>
          <w:rFonts w:ascii="Tw Cen MT" w:hAnsi="Tw Cen MT"/>
          <w:b/>
          <w:sz w:val="26"/>
          <w:szCs w:val="26"/>
          <w:lang w:eastAsia="en-IN"/>
        </w:rPr>
        <w:tab/>
      </w:r>
      <w:r w:rsidRPr="00224E3C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224E3C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65FDD31" w14:textId="77777777" w:rsidR="005450EE" w:rsidRPr="00700BD2" w:rsidRDefault="005450EE" w:rsidP="005450EE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6B586A0" w14:textId="77777777" w:rsidR="005450EE" w:rsidRPr="00700BD2" w:rsidRDefault="005450EE" w:rsidP="005450EE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5CFAA28E" w14:textId="77777777" w:rsidR="005450EE" w:rsidRDefault="005450EE" w:rsidP="005450EE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163B1A26" w14:textId="77777777" w:rsidR="005450EE" w:rsidRPr="00420F53" w:rsidRDefault="005450EE" w:rsidP="005450EE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7466E13E" w14:textId="77777777" w:rsidR="005450EE" w:rsidRPr="00420F53" w:rsidRDefault="005450EE" w:rsidP="005450EE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5450EE" w:rsidRPr="00420F53" w14:paraId="2628EDD8" w14:textId="77777777" w:rsidTr="00896AA5">
        <w:tc>
          <w:tcPr>
            <w:tcW w:w="902" w:type="dxa"/>
          </w:tcPr>
          <w:p w14:paraId="29DC05A1" w14:textId="77777777" w:rsidR="005450EE" w:rsidRPr="00420F53" w:rsidRDefault="005450EE" w:rsidP="005450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8D0BFEF" w14:textId="77777777" w:rsidR="005450EE" w:rsidRPr="002B1DD8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DD8">
              <w:rPr>
                <w:rFonts w:ascii="Times New Roman" w:hAnsi="Times New Roman"/>
                <w:sz w:val="24"/>
              </w:rPr>
              <w:t>Define biomechanics and mention its relevance in automotive safety.</w:t>
            </w:r>
          </w:p>
        </w:tc>
        <w:tc>
          <w:tcPr>
            <w:tcW w:w="947" w:type="dxa"/>
          </w:tcPr>
          <w:p w14:paraId="7B603AD7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5BE5699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20CF53C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450EE" w:rsidRPr="00420F53" w14:paraId="16740BE1" w14:textId="77777777" w:rsidTr="00896AA5">
        <w:tc>
          <w:tcPr>
            <w:tcW w:w="902" w:type="dxa"/>
          </w:tcPr>
          <w:p w14:paraId="0B39324A" w14:textId="77777777" w:rsidR="005450EE" w:rsidRPr="00420F53" w:rsidRDefault="005450EE" w:rsidP="005450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C4B0AEA" w14:textId="77777777" w:rsidR="005450EE" w:rsidRPr="002B1DD8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DD8">
              <w:rPr>
                <w:rFonts w:ascii="Times New Roman" w:hAnsi="Times New Roman"/>
                <w:sz w:val="24"/>
              </w:rPr>
              <w:t>What is Head Injury Criterion (HIC)?</w:t>
            </w:r>
          </w:p>
        </w:tc>
        <w:tc>
          <w:tcPr>
            <w:tcW w:w="947" w:type="dxa"/>
          </w:tcPr>
          <w:p w14:paraId="55EE782A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884D633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B1A2E6E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50EE" w:rsidRPr="00420F53" w14:paraId="25ED1FD4" w14:textId="77777777" w:rsidTr="00896AA5">
        <w:tc>
          <w:tcPr>
            <w:tcW w:w="902" w:type="dxa"/>
          </w:tcPr>
          <w:p w14:paraId="7CF86903" w14:textId="77777777" w:rsidR="005450EE" w:rsidRPr="00420F53" w:rsidRDefault="005450EE" w:rsidP="005450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0E193B8" w14:textId="77777777" w:rsidR="005450EE" w:rsidRPr="002B1DD8" w:rsidRDefault="005450EE" w:rsidP="005450EE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DD8">
              <w:rPr>
                <w:rFonts w:ascii="Times New Roman" w:hAnsi="Times New Roman"/>
                <w:sz w:val="24"/>
              </w:rPr>
              <w:t>State any two pelvic injury criteria.</w:t>
            </w:r>
          </w:p>
        </w:tc>
        <w:tc>
          <w:tcPr>
            <w:tcW w:w="947" w:type="dxa"/>
          </w:tcPr>
          <w:p w14:paraId="48ECEEF5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498032C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6BE847B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450EE" w:rsidRPr="00420F53" w14:paraId="36BD562D" w14:textId="77777777" w:rsidTr="00896AA5">
        <w:trPr>
          <w:trHeight w:val="70"/>
        </w:trPr>
        <w:tc>
          <w:tcPr>
            <w:tcW w:w="902" w:type="dxa"/>
          </w:tcPr>
          <w:p w14:paraId="14EAC3E3" w14:textId="77777777" w:rsidR="005450EE" w:rsidRPr="00420F53" w:rsidRDefault="005450EE" w:rsidP="005450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D6993F7" w14:textId="2AF86FC1" w:rsidR="005450EE" w:rsidRPr="002B1DD8" w:rsidRDefault="005450EE" w:rsidP="001746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DD8">
              <w:rPr>
                <w:rFonts w:ascii="Times New Roman" w:hAnsi="Times New Roman"/>
                <w:sz w:val="24"/>
              </w:rPr>
              <w:t xml:space="preserve">List any two </w:t>
            </w:r>
            <w:r w:rsidR="00174695">
              <w:rPr>
                <w:rFonts w:ascii="Times New Roman" w:hAnsi="Times New Roman"/>
                <w:sz w:val="24"/>
              </w:rPr>
              <w:t>future vehicle safety features</w:t>
            </w:r>
            <w:r w:rsidRPr="002B1DD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47" w:type="dxa"/>
          </w:tcPr>
          <w:p w14:paraId="265E1C8F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37A6BC6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A854BE5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50EE" w:rsidRPr="00420F53" w14:paraId="7825FA18" w14:textId="77777777" w:rsidTr="00896AA5">
        <w:tc>
          <w:tcPr>
            <w:tcW w:w="902" w:type="dxa"/>
          </w:tcPr>
          <w:p w14:paraId="189FC8DA" w14:textId="77777777" w:rsidR="005450EE" w:rsidRPr="00420F53" w:rsidRDefault="005450EE" w:rsidP="005450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4E91821" w14:textId="77777777" w:rsidR="005450EE" w:rsidRPr="002B1DD8" w:rsidRDefault="005450EE" w:rsidP="005450EE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DD8">
              <w:rPr>
                <w:rFonts w:ascii="Times New Roman" w:hAnsi="Times New Roman"/>
                <w:sz w:val="24"/>
              </w:rPr>
              <w:t>What is WHIP seat?</w:t>
            </w:r>
          </w:p>
        </w:tc>
        <w:tc>
          <w:tcPr>
            <w:tcW w:w="947" w:type="dxa"/>
          </w:tcPr>
          <w:p w14:paraId="3D4F8806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F222672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4C29BC34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63F85770" w14:textId="77777777" w:rsidR="005450EE" w:rsidRDefault="005450EE" w:rsidP="005450EE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493F531B" w14:textId="77777777" w:rsidR="005450EE" w:rsidRDefault="005450EE" w:rsidP="005450EE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  <w:bookmarkStart w:id="0" w:name="_GoBack"/>
      <w:bookmarkEnd w:id="0"/>
    </w:p>
    <w:p w14:paraId="1D641079" w14:textId="77777777" w:rsidR="005450EE" w:rsidRPr="00420F53" w:rsidRDefault="005450EE" w:rsidP="005450EE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5450EE" w:rsidRPr="00420F53" w14:paraId="6C9A21A2" w14:textId="77777777" w:rsidTr="00896AA5">
        <w:tc>
          <w:tcPr>
            <w:tcW w:w="10780" w:type="dxa"/>
            <w:gridSpan w:val="5"/>
          </w:tcPr>
          <w:p w14:paraId="22D8A762" w14:textId="77777777" w:rsidR="005450EE" w:rsidRPr="00420F53" w:rsidRDefault="005450EE" w:rsidP="005450EE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5450EE" w:rsidRPr="00420F53" w14:paraId="38C7B816" w14:textId="77777777" w:rsidTr="00896AA5">
        <w:tc>
          <w:tcPr>
            <w:tcW w:w="902" w:type="dxa"/>
          </w:tcPr>
          <w:p w14:paraId="7009252E" w14:textId="77777777" w:rsidR="005450EE" w:rsidRPr="00420F53" w:rsidRDefault="005450EE" w:rsidP="00545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9E4541E" w14:textId="77777777" w:rsidR="005450EE" w:rsidRPr="00E23D0B" w:rsidRDefault="005450EE" w:rsidP="005450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044">
              <w:rPr>
                <w:rFonts w:ascii="Times New Roman" w:hAnsi="Times New Roman"/>
                <w:sz w:val="24"/>
              </w:rPr>
              <w:t>Explain biomechanics principles and modelling of human response in automotive crash analysis. Discuss dummy models used in crash testing.</w:t>
            </w:r>
          </w:p>
        </w:tc>
        <w:tc>
          <w:tcPr>
            <w:tcW w:w="805" w:type="dxa"/>
          </w:tcPr>
          <w:p w14:paraId="377BC6DC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288B619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1BE9E31" w14:textId="741F391A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3B63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50EE" w:rsidRPr="00420F53" w14:paraId="21F3CB4C" w14:textId="77777777" w:rsidTr="00896AA5">
        <w:tc>
          <w:tcPr>
            <w:tcW w:w="10780" w:type="dxa"/>
            <w:gridSpan w:val="5"/>
          </w:tcPr>
          <w:p w14:paraId="60EDE840" w14:textId="77777777" w:rsidR="005450EE" w:rsidRPr="00420F53" w:rsidRDefault="005450EE" w:rsidP="00545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450EE" w:rsidRPr="00420F53" w14:paraId="54A83106" w14:textId="77777777" w:rsidTr="00896AA5">
        <w:tc>
          <w:tcPr>
            <w:tcW w:w="902" w:type="dxa"/>
          </w:tcPr>
          <w:p w14:paraId="20CAF99A" w14:textId="77777777" w:rsidR="005450EE" w:rsidRPr="00420F53" w:rsidRDefault="005450EE" w:rsidP="00545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25D65E5E" w14:textId="77777777" w:rsidR="005450EE" w:rsidRPr="00E23D0B" w:rsidRDefault="005450EE" w:rsidP="005450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044">
              <w:rPr>
                <w:rFonts w:ascii="Times New Roman" w:hAnsi="Times New Roman"/>
                <w:sz w:val="24"/>
              </w:rPr>
              <w:t>Discuss injury classification in automotive crashes and explain biomechanical limits of humans with suitable examples.</w:t>
            </w:r>
          </w:p>
        </w:tc>
        <w:tc>
          <w:tcPr>
            <w:tcW w:w="805" w:type="dxa"/>
          </w:tcPr>
          <w:p w14:paraId="2BEEF253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8D31A25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59EB591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50EE" w:rsidRPr="00420F53" w14:paraId="2EAAB4C3" w14:textId="77777777" w:rsidTr="00896AA5">
        <w:tc>
          <w:tcPr>
            <w:tcW w:w="10780" w:type="dxa"/>
            <w:gridSpan w:val="5"/>
          </w:tcPr>
          <w:p w14:paraId="536D999B" w14:textId="77777777" w:rsidR="005450EE" w:rsidRPr="00420F53" w:rsidRDefault="005450EE" w:rsidP="00545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450EE" w:rsidRPr="00420F53" w14:paraId="123AC4E7" w14:textId="77777777" w:rsidTr="00896AA5">
        <w:tc>
          <w:tcPr>
            <w:tcW w:w="902" w:type="dxa"/>
          </w:tcPr>
          <w:p w14:paraId="65E5746E" w14:textId="77777777" w:rsidR="005450EE" w:rsidRPr="00420F53" w:rsidRDefault="005450EE" w:rsidP="00545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2EB086C4" w14:textId="77777777" w:rsidR="005450EE" w:rsidRPr="00E23D0B" w:rsidRDefault="005450EE" w:rsidP="005450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044">
              <w:rPr>
                <w:rFonts w:ascii="Times New Roman" w:hAnsi="Times New Roman"/>
                <w:sz w:val="24"/>
              </w:rPr>
              <w:t>Explain thoracic injury mechanisms and chest protection systems used in automobiles.</w:t>
            </w:r>
          </w:p>
        </w:tc>
        <w:tc>
          <w:tcPr>
            <w:tcW w:w="805" w:type="dxa"/>
          </w:tcPr>
          <w:p w14:paraId="452EC8C5" w14:textId="2F0E5006" w:rsidR="005450EE" w:rsidRPr="00420F53" w:rsidRDefault="003B631D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450EE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2ED916EB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950F7AE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450EE" w:rsidRPr="00420F53" w14:paraId="6E8C57FC" w14:textId="77777777" w:rsidTr="00896AA5">
        <w:tc>
          <w:tcPr>
            <w:tcW w:w="10780" w:type="dxa"/>
            <w:gridSpan w:val="5"/>
          </w:tcPr>
          <w:p w14:paraId="73A07A9A" w14:textId="77777777" w:rsidR="005450EE" w:rsidRPr="00420F53" w:rsidRDefault="005450EE" w:rsidP="00545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450EE" w:rsidRPr="00420F53" w14:paraId="1D6161F3" w14:textId="77777777" w:rsidTr="00896AA5">
        <w:tc>
          <w:tcPr>
            <w:tcW w:w="902" w:type="dxa"/>
          </w:tcPr>
          <w:p w14:paraId="19184A12" w14:textId="77777777" w:rsidR="005450EE" w:rsidRPr="00420F53" w:rsidRDefault="005450EE" w:rsidP="00545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53DE6131" w14:textId="7595703A" w:rsidR="005450EE" w:rsidRPr="00E23D0B" w:rsidRDefault="005450EE" w:rsidP="003B63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044">
              <w:rPr>
                <w:rFonts w:ascii="Times New Roman" w:hAnsi="Times New Roman"/>
                <w:sz w:val="24"/>
              </w:rPr>
              <w:t>Des</w:t>
            </w:r>
            <w:r w:rsidR="003B631D">
              <w:rPr>
                <w:rFonts w:ascii="Times New Roman" w:hAnsi="Times New Roman"/>
                <w:sz w:val="24"/>
              </w:rPr>
              <w:t xml:space="preserve">cribe head impact biomechanics </w:t>
            </w:r>
            <w:r w:rsidRPr="00E42044">
              <w:rPr>
                <w:rFonts w:ascii="Times New Roman" w:hAnsi="Times New Roman"/>
                <w:sz w:val="24"/>
              </w:rPr>
              <w:t>and skull protection mechanisms in high-speed crashes</w:t>
            </w:r>
          </w:p>
        </w:tc>
        <w:tc>
          <w:tcPr>
            <w:tcW w:w="805" w:type="dxa"/>
          </w:tcPr>
          <w:p w14:paraId="154367AD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5ED0747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13D07D0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450EE" w:rsidRPr="00420F53" w14:paraId="1C5B900A" w14:textId="77777777" w:rsidTr="00896AA5">
        <w:tc>
          <w:tcPr>
            <w:tcW w:w="10780" w:type="dxa"/>
            <w:gridSpan w:val="5"/>
          </w:tcPr>
          <w:p w14:paraId="3BF76146" w14:textId="77777777" w:rsidR="005450EE" w:rsidRPr="00420F53" w:rsidRDefault="005450EE" w:rsidP="00545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450EE" w:rsidRPr="00420F53" w14:paraId="5A809BE9" w14:textId="77777777" w:rsidTr="00896AA5">
        <w:tc>
          <w:tcPr>
            <w:tcW w:w="902" w:type="dxa"/>
          </w:tcPr>
          <w:p w14:paraId="7FB18414" w14:textId="77777777" w:rsidR="005450EE" w:rsidRPr="00420F53" w:rsidRDefault="005450EE" w:rsidP="00545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824F929" w14:textId="77777777" w:rsidR="005450EE" w:rsidRPr="00E23D0B" w:rsidRDefault="005450EE" w:rsidP="005450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044">
              <w:rPr>
                <w:rFonts w:ascii="Times New Roman" w:hAnsi="Times New Roman"/>
                <w:sz w:val="24"/>
              </w:rPr>
              <w:t>Analyze pelvic and limb injury criteria in automotive crashes with suitable test methods.</w:t>
            </w:r>
          </w:p>
        </w:tc>
        <w:tc>
          <w:tcPr>
            <w:tcW w:w="805" w:type="dxa"/>
          </w:tcPr>
          <w:p w14:paraId="1D778A84" w14:textId="5DC568E3" w:rsidR="005450EE" w:rsidRPr="00420F53" w:rsidRDefault="003B631D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450EE"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E099DA8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1F1F63F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450EE" w:rsidRPr="00420F53" w14:paraId="3D279D9C" w14:textId="77777777" w:rsidTr="00896AA5">
        <w:tc>
          <w:tcPr>
            <w:tcW w:w="10780" w:type="dxa"/>
            <w:gridSpan w:val="5"/>
          </w:tcPr>
          <w:p w14:paraId="12EA2F5C" w14:textId="77777777" w:rsidR="005450EE" w:rsidRPr="00420F53" w:rsidRDefault="005450EE" w:rsidP="00545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450EE" w:rsidRPr="00420F53" w14:paraId="4FEE51F9" w14:textId="77777777" w:rsidTr="00896AA5">
        <w:trPr>
          <w:trHeight w:val="70"/>
        </w:trPr>
        <w:tc>
          <w:tcPr>
            <w:tcW w:w="902" w:type="dxa"/>
          </w:tcPr>
          <w:p w14:paraId="33D64490" w14:textId="77777777" w:rsidR="005450EE" w:rsidRPr="00420F53" w:rsidRDefault="005450EE" w:rsidP="00545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E110874" w14:textId="77777777" w:rsidR="005450EE" w:rsidRPr="00420F53" w:rsidRDefault="005450EE" w:rsidP="005450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044">
              <w:rPr>
                <w:rFonts w:ascii="Times New Roman" w:hAnsi="Times New Roman"/>
                <w:sz w:val="24"/>
              </w:rPr>
              <w:t>Explain pedestrian accident simulation tests and protection zones in vehicle design.</w:t>
            </w:r>
          </w:p>
        </w:tc>
        <w:tc>
          <w:tcPr>
            <w:tcW w:w="805" w:type="dxa"/>
          </w:tcPr>
          <w:p w14:paraId="2E7E1033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5404800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E16E8CF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450EE" w:rsidRPr="00420F53" w14:paraId="10B49914" w14:textId="77777777" w:rsidTr="00896AA5">
        <w:tc>
          <w:tcPr>
            <w:tcW w:w="10780" w:type="dxa"/>
            <w:gridSpan w:val="5"/>
          </w:tcPr>
          <w:p w14:paraId="04CB9234" w14:textId="77777777" w:rsidR="005450EE" w:rsidRPr="00420F53" w:rsidRDefault="005450EE" w:rsidP="00545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450EE" w:rsidRPr="00420F53" w14:paraId="742A1BDE" w14:textId="77777777" w:rsidTr="00896AA5">
        <w:tc>
          <w:tcPr>
            <w:tcW w:w="902" w:type="dxa"/>
          </w:tcPr>
          <w:p w14:paraId="7B6152FA" w14:textId="77777777" w:rsidR="005450EE" w:rsidRPr="00420F53" w:rsidRDefault="005450EE" w:rsidP="00545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5FB9424B" w14:textId="77777777" w:rsidR="005450EE" w:rsidRPr="00E23D0B" w:rsidRDefault="005450EE" w:rsidP="005450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044">
              <w:rPr>
                <w:rFonts w:ascii="Times New Roman" w:hAnsi="Times New Roman"/>
                <w:sz w:val="24"/>
              </w:rPr>
              <w:t>Discuss frontal, lateral, rear-end, and rollover crash testing procedures with biomechanical injury data analysis.</w:t>
            </w:r>
          </w:p>
        </w:tc>
        <w:tc>
          <w:tcPr>
            <w:tcW w:w="805" w:type="dxa"/>
          </w:tcPr>
          <w:p w14:paraId="613132A7" w14:textId="65F3BA4E" w:rsidR="005450EE" w:rsidRPr="00420F53" w:rsidRDefault="003B631D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450EE"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77110BA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79B842B" w14:textId="708544D4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3B63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450EE" w:rsidRPr="00420F53" w14:paraId="463E0488" w14:textId="77777777" w:rsidTr="00896AA5">
        <w:tc>
          <w:tcPr>
            <w:tcW w:w="10780" w:type="dxa"/>
            <w:gridSpan w:val="5"/>
          </w:tcPr>
          <w:p w14:paraId="0E7C00F9" w14:textId="77777777" w:rsidR="005450EE" w:rsidRPr="00420F53" w:rsidRDefault="005450EE" w:rsidP="00545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450EE" w:rsidRPr="00420F53" w14:paraId="42E49BF9" w14:textId="77777777" w:rsidTr="00896AA5">
        <w:tc>
          <w:tcPr>
            <w:tcW w:w="902" w:type="dxa"/>
          </w:tcPr>
          <w:p w14:paraId="5440B876" w14:textId="77777777" w:rsidR="005450EE" w:rsidRPr="00420F53" w:rsidRDefault="005450EE" w:rsidP="00545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51F165A7" w14:textId="77777777" w:rsidR="005450EE" w:rsidRPr="00420F53" w:rsidRDefault="005450EE" w:rsidP="005450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044">
              <w:rPr>
                <w:rFonts w:ascii="Times New Roman" w:hAnsi="Times New Roman"/>
                <w:sz w:val="24"/>
              </w:rPr>
              <w:t>Evaluate the role of ergonomics a</w:t>
            </w:r>
            <w:r>
              <w:rPr>
                <w:rFonts w:ascii="Times New Roman" w:hAnsi="Times New Roman"/>
                <w:sz w:val="24"/>
              </w:rPr>
              <w:t xml:space="preserve">nd comfort in automotive injury </w:t>
            </w:r>
            <w:r w:rsidRPr="00E42044">
              <w:rPr>
                <w:rFonts w:ascii="Times New Roman" w:hAnsi="Times New Roman"/>
                <w:sz w:val="24"/>
              </w:rPr>
              <w:t>prevention.</w:t>
            </w:r>
          </w:p>
        </w:tc>
        <w:tc>
          <w:tcPr>
            <w:tcW w:w="805" w:type="dxa"/>
          </w:tcPr>
          <w:p w14:paraId="34D588E4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EF168C4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E4D3485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450EE" w:rsidRPr="00420F53" w14:paraId="5CE7E7E5" w14:textId="77777777" w:rsidTr="00896AA5">
        <w:tc>
          <w:tcPr>
            <w:tcW w:w="10780" w:type="dxa"/>
            <w:gridSpan w:val="5"/>
          </w:tcPr>
          <w:p w14:paraId="57406823" w14:textId="77777777" w:rsidR="005450EE" w:rsidRPr="00420F53" w:rsidRDefault="005450EE" w:rsidP="00545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450EE" w:rsidRPr="00420F53" w14:paraId="712FB92E" w14:textId="77777777" w:rsidTr="00896AA5">
        <w:trPr>
          <w:trHeight w:val="123"/>
        </w:trPr>
        <w:tc>
          <w:tcPr>
            <w:tcW w:w="902" w:type="dxa"/>
          </w:tcPr>
          <w:p w14:paraId="47B82C95" w14:textId="77777777" w:rsidR="005450EE" w:rsidRPr="00420F53" w:rsidRDefault="005450EE" w:rsidP="00545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7F933BA6" w14:textId="77777777" w:rsidR="005450EE" w:rsidRPr="00E23D0B" w:rsidRDefault="005450EE" w:rsidP="005450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044">
              <w:rPr>
                <w:rFonts w:ascii="Times New Roman" w:hAnsi="Times New Roman"/>
                <w:sz w:val="24"/>
              </w:rPr>
              <w:t>Explain head restraint geometry and self-aligning head restraint systems for injury prevention.</w:t>
            </w:r>
          </w:p>
        </w:tc>
        <w:tc>
          <w:tcPr>
            <w:tcW w:w="805" w:type="dxa"/>
          </w:tcPr>
          <w:p w14:paraId="4E64423F" w14:textId="5ED48638" w:rsidR="005450EE" w:rsidRPr="00420F53" w:rsidRDefault="003B631D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450EE"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74E36F0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E9E7D0B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450EE" w:rsidRPr="00420F53" w14:paraId="02134897" w14:textId="77777777" w:rsidTr="00896AA5">
        <w:tc>
          <w:tcPr>
            <w:tcW w:w="10780" w:type="dxa"/>
            <w:gridSpan w:val="5"/>
          </w:tcPr>
          <w:p w14:paraId="4EDFFDAA" w14:textId="77777777" w:rsidR="005450EE" w:rsidRPr="00420F53" w:rsidRDefault="005450EE" w:rsidP="005450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450EE" w:rsidRPr="00420F53" w14:paraId="49E98A39" w14:textId="77777777" w:rsidTr="00896AA5">
        <w:tc>
          <w:tcPr>
            <w:tcW w:w="902" w:type="dxa"/>
          </w:tcPr>
          <w:p w14:paraId="38D47690" w14:textId="77777777" w:rsidR="005450EE" w:rsidRPr="00420F53" w:rsidRDefault="005450EE" w:rsidP="00545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49D54483" w14:textId="77777777" w:rsidR="005450EE" w:rsidRPr="00420F53" w:rsidRDefault="005450EE" w:rsidP="005450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044">
              <w:rPr>
                <w:rFonts w:ascii="Times New Roman" w:hAnsi="Times New Roman"/>
                <w:sz w:val="24"/>
              </w:rPr>
              <w:t xml:space="preserve">Discuss padding materials, damping seat side, and </w:t>
            </w:r>
            <w:proofErr w:type="spellStart"/>
            <w:r w:rsidRPr="00E42044">
              <w:rPr>
                <w:rFonts w:ascii="Times New Roman" w:hAnsi="Times New Roman"/>
                <w:sz w:val="24"/>
              </w:rPr>
              <w:t>WipGARD</w:t>
            </w:r>
            <w:proofErr w:type="spellEnd"/>
            <w:r w:rsidRPr="00E42044">
              <w:rPr>
                <w:rFonts w:ascii="Times New Roman" w:hAnsi="Times New Roman"/>
                <w:sz w:val="24"/>
              </w:rPr>
              <w:t xml:space="preserve"> system in prevention of occupant injuries.</w:t>
            </w:r>
          </w:p>
        </w:tc>
        <w:tc>
          <w:tcPr>
            <w:tcW w:w="805" w:type="dxa"/>
          </w:tcPr>
          <w:p w14:paraId="15B22A09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F0369F1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104381C" w14:textId="77777777" w:rsidR="005450EE" w:rsidRPr="00420F53" w:rsidRDefault="005450EE" w:rsidP="0054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1F6896E2" w14:textId="77777777" w:rsidR="005450EE" w:rsidRPr="00420F53" w:rsidRDefault="005450EE" w:rsidP="005450E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p w14:paraId="7F43B85C" w14:textId="77777777" w:rsidR="00295FFF" w:rsidRDefault="00295FFF" w:rsidP="005450EE">
      <w:pPr>
        <w:spacing w:after="0" w:line="240" w:lineRule="auto"/>
      </w:pPr>
    </w:p>
    <w:sectPr w:rsidR="00295FFF" w:rsidSect="005450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FF"/>
    <w:rsid w:val="00174695"/>
    <w:rsid w:val="00295FFF"/>
    <w:rsid w:val="003B631D"/>
    <w:rsid w:val="005450EE"/>
    <w:rsid w:val="00677827"/>
    <w:rsid w:val="00C6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0EE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5F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5F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5F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5F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5F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5F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5F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5F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5F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5F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5F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5F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5FF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5FF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5F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5F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5F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5F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5F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5F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5F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5F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5F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5F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5F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5FF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5F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5FF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5FF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5450EE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0EE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5F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5F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5F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5F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5F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5F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5F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5F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5F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5F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5F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5F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5FF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5FF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5F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5F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5F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5F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5F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5F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5F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5F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5F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5F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5F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5FF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5F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5FF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5FF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5450EE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</cp:revision>
  <dcterms:created xsi:type="dcterms:W3CDTF">2026-05-04T04:11:00Z</dcterms:created>
  <dcterms:modified xsi:type="dcterms:W3CDTF">2026-05-08T06:32:00Z</dcterms:modified>
</cp:coreProperties>
</file>